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4082" w14:textId="77777777" w:rsidR="004464A4" w:rsidRPr="004464A4" w:rsidRDefault="004464A4" w:rsidP="004464A4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u w:val="single"/>
          <w:lang w:eastAsia="pl-PL"/>
        </w:rPr>
        <w:t>Deklaracja dostępności</w:t>
      </w:r>
    </w:p>
    <w:p w14:paraId="56E99CC8" w14:textId="77777777" w:rsidR="004464A4" w:rsidRPr="004464A4" w:rsidRDefault="004464A4" w:rsidP="004464A4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5B30918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Dane podmiotu i strony</w:t>
      </w:r>
    </w:p>
    <w:p w14:paraId="714BBEF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Środowiskowa Placówka Edukacyjno-Wychowawcza Nr 1 zobowiązuje się zapewnić dostępność swojej strony internetowej zgodnie z ustawą z dnia 4 kwietnia 2019 r. o dostępności cyfrowej stron internetowych i aplikacji mobilnych podmiotów publicznych. Oświadczenie w sprawie dostępności ma zastosowanie do strony internetowej Środowiskowej Placówki Edukacyjno – Wychowawczej Nr 1 w Szczecinie.</w:t>
      </w:r>
    </w:p>
    <w:p w14:paraId="01E9B1D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Nazwa podmiotu</w:t>
      </w:r>
    </w:p>
    <w:p w14:paraId="7D577FA8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Środowiskowa Placówka Edukacyjno-Wychowawcza Nr 1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br/>
        <w:t>w Szczecinie</w:t>
      </w:r>
    </w:p>
    <w:p w14:paraId="20C93CF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633537C8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Nazwa i adres  strony internetowej</w:t>
      </w:r>
    </w:p>
    <w:p w14:paraId="0BA9E241" w14:textId="77777777" w:rsidR="004464A4" w:rsidRDefault="004464A4" w:rsidP="004464A4">
      <w:pPr>
        <w:spacing w:after="0" w:line="240" w:lineRule="auto"/>
        <w:rPr>
          <w:rFonts w:ascii="Verdana" w:eastAsia="Times New Roman" w:hAnsi="Verdana" w:cs="Arial"/>
          <w:color w:val="666666"/>
          <w:sz w:val="34"/>
          <w:szCs w:val="34"/>
          <w:lang w:eastAsia="pl-PL"/>
        </w:rPr>
      </w:pPr>
      <w:hyperlink r:id="rId6" w:history="1">
        <w:r w:rsidRPr="00E342EC">
          <w:rPr>
            <w:rStyle w:val="Hipercze"/>
            <w:rFonts w:ascii="Verdana" w:eastAsia="Times New Roman" w:hAnsi="Verdana" w:cs="Arial"/>
            <w:sz w:val="34"/>
            <w:szCs w:val="34"/>
            <w:lang w:eastAsia="pl-PL"/>
          </w:rPr>
          <w:t>https://spew1.bipszczecin.pl/</w:t>
        </w:r>
      </w:hyperlink>
    </w:p>
    <w:p w14:paraId="0F598EF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</w:p>
    <w:p w14:paraId="79CF3C4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1E493F4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Data publikacji strony internetowej</w:t>
      </w:r>
    </w:p>
    <w:p w14:paraId="7B0C35A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15.09.2017</w:t>
      </w:r>
    </w:p>
    <w:p w14:paraId="1E73BC8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59149E5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Data ostatniej istotnej aktualizacji strony internetowej</w:t>
      </w:r>
    </w:p>
    <w:p w14:paraId="070AA5B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15.09.2017</w:t>
      </w:r>
    </w:p>
    <w:p w14:paraId="3E84A6A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1FA964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5642FC9" w14:textId="77777777" w:rsidR="004464A4" w:rsidRPr="004464A4" w:rsidRDefault="004464A4" w:rsidP="004464A4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Status pod względem zgodności z ustawą</w:t>
      </w:r>
    </w:p>
    <w:p w14:paraId="6F89ED83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1969B3F8" w14:textId="77777777" w:rsidR="004464A4" w:rsidRDefault="004464A4" w:rsidP="004464A4">
      <w:pPr>
        <w:spacing w:after="0" w:line="240" w:lineRule="auto"/>
        <w:rPr>
          <w:rFonts w:ascii="Verdana" w:eastAsia="Times New Roman" w:hAnsi="Verdana" w:cs="Arial"/>
          <w:color w:val="666666"/>
          <w:sz w:val="34"/>
          <w:szCs w:val="3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Strona internetowa jest zgodna z ustawą z dnia 4 kwietnia 2019 r. o dostępności cyfrowej stron internetowych i aplikacji mobilnych podmiotów publicznych z powodu niezgodności lub </w:t>
      </w:r>
      <w:proofErr w:type="spellStart"/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wyłączeń</w:t>
      </w:r>
      <w:proofErr w:type="spellEnd"/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 wymienionych poniżej.</w:t>
      </w:r>
    </w:p>
    <w:p w14:paraId="0729DF54" w14:textId="77777777" w:rsidR="0065264D" w:rsidRDefault="0065264D" w:rsidP="004464A4">
      <w:pPr>
        <w:spacing w:after="0" w:line="240" w:lineRule="auto"/>
        <w:rPr>
          <w:rFonts w:ascii="Verdana" w:eastAsia="Times New Roman" w:hAnsi="Verdana" w:cs="Arial"/>
          <w:color w:val="666666"/>
          <w:sz w:val="34"/>
          <w:szCs w:val="34"/>
          <w:lang w:eastAsia="pl-PL"/>
        </w:rPr>
      </w:pPr>
    </w:p>
    <w:p w14:paraId="6C694FC3" w14:textId="77777777" w:rsidR="0065264D" w:rsidRPr="004464A4" w:rsidRDefault="0065264D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</w:p>
    <w:p w14:paraId="1F25D92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A08D456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lastRenderedPageBreak/>
        <w:t>Treści niedostępne</w:t>
      </w:r>
    </w:p>
    <w:p w14:paraId="0FC6A3F0" w14:textId="77777777" w:rsidR="004464A4" w:rsidRPr="004464A4" w:rsidRDefault="004464A4" w:rsidP="004464A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niektóre zamieszczone na stronie publikacje w formie załączników (dostępne w formacie PDF lub inne dokumenty w formacie </w:t>
      </w:r>
      <w:proofErr w:type="spellStart"/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doc</w:t>
      </w:r>
      <w:proofErr w:type="spellEnd"/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)  z uwagi na charakter informacji jaki jest niezbędny do opublikowania informacji, ze względu na swój format wymagają zewnętrznych (poza wbudowanymi w mechanizm strony) narzędzi ułatwiających ich dostępność</w:t>
      </w:r>
    </w:p>
    <w:p w14:paraId="528BE69C" w14:textId="77777777" w:rsidR="004464A4" w:rsidRPr="004464A4" w:rsidRDefault="004464A4" w:rsidP="004464A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Serwis  zawiera dokumenty PDF, które są skanami dokumentów</w:t>
      </w:r>
    </w:p>
    <w:p w14:paraId="5C1ABFE5" w14:textId="77777777" w:rsidR="004464A4" w:rsidRPr="004464A4" w:rsidRDefault="004464A4" w:rsidP="004464A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Brak opisów alternatywnych i tytułów dla zdjęć i obrazków</w:t>
      </w:r>
    </w:p>
    <w:p w14:paraId="09408A23" w14:textId="77777777" w:rsidR="004464A4" w:rsidRPr="004464A4" w:rsidRDefault="004464A4" w:rsidP="004464A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 Materiały wideo nie zawierają napisów dla osób z niepełnosprawnością słuchu</w:t>
      </w:r>
    </w:p>
    <w:p w14:paraId="0C00214E" w14:textId="77777777" w:rsidR="004464A4" w:rsidRPr="004464A4" w:rsidRDefault="004464A4" w:rsidP="004464A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Strona posiada następujące ułatwienia dla osób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br/>
        <w:t>z niepełnosprawnościami:</w:t>
      </w:r>
    </w:p>
    <w:p w14:paraId="7C0A76D6" w14:textId="77777777" w:rsidR="004464A4" w:rsidRPr="004464A4" w:rsidRDefault="004464A4" w:rsidP="004464A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możliwość zmiany rozmiaru tekstu,</w:t>
      </w:r>
    </w:p>
    <w:p w14:paraId="387DF737" w14:textId="77777777" w:rsidR="004464A4" w:rsidRPr="004464A4" w:rsidRDefault="004464A4" w:rsidP="004464A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wyróżnienie odnośników</w:t>
      </w:r>
    </w:p>
    <w:p w14:paraId="5381BC0A" w14:textId="77777777" w:rsidR="004464A4" w:rsidRPr="004464A4" w:rsidRDefault="004464A4" w:rsidP="004464A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mapowanie strony</w:t>
      </w:r>
    </w:p>
    <w:p w14:paraId="3317BB4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30785EFF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Wyłączenia:</w:t>
      </w:r>
    </w:p>
    <w:p w14:paraId="14E12C10" w14:textId="77777777" w:rsidR="004464A4" w:rsidRPr="004464A4" w:rsidRDefault="004464A4" w:rsidP="004464A4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strona została zaprojektowana przed wejściem w życie ustawy o dostępności cyfrowej,</w:t>
      </w:r>
    </w:p>
    <w:p w14:paraId="1D6429F9" w14:textId="77777777" w:rsidR="004464A4" w:rsidRPr="004464A4" w:rsidRDefault="004464A4" w:rsidP="004464A4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administratorzy/redaktorzy dokładają wszelkich starań aby dane zamieszczone na stronie były zrozumiałe oraz formatowane w sposób zgodny z zasadami dostępności.</w:t>
      </w:r>
    </w:p>
    <w:p w14:paraId="26AAE5DD" w14:textId="77777777" w:rsidR="004464A4" w:rsidRPr="004464A4" w:rsidRDefault="004464A4" w:rsidP="004464A4">
      <w:pPr>
        <w:spacing w:after="0" w:line="240" w:lineRule="auto"/>
        <w:ind w:left="552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5410FCD" w14:textId="77777777" w:rsidR="004464A4" w:rsidRPr="004464A4" w:rsidRDefault="004464A4" w:rsidP="004464A4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Uzasadnienie nadmiernym obciążeniem</w:t>
      </w:r>
    </w:p>
    <w:p w14:paraId="2C07EE03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lastRenderedPageBreak/>
        <w:t> </w:t>
      </w:r>
    </w:p>
    <w:p w14:paraId="4742A7F4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633224B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Przygotowanie deklaracji</w:t>
      </w:r>
    </w:p>
    <w:p w14:paraId="15B6671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Niniejszą deklarację sporządzono dnia 2021-03-05, na podstawie samooceny dokonanej przez podmiot publiczny.</w:t>
      </w:r>
    </w:p>
    <w:p w14:paraId="119E3141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7CD4582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79471D0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Data sporządzenia deklaracji</w:t>
      </w:r>
    </w:p>
    <w:p w14:paraId="38313A0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2021-03-05</w:t>
      </w:r>
    </w:p>
    <w:p w14:paraId="538C306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442AB88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Data ostatniego przeglądu i aktualizacji</w:t>
      </w:r>
    </w:p>
    <w:p w14:paraId="35F65209" w14:textId="4965A854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202</w:t>
      </w:r>
      <w:r w:rsidR="00251A50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5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-03-</w:t>
      </w:r>
      <w:r w:rsidR="00251A50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24</w:t>
      </w:r>
    </w:p>
    <w:p w14:paraId="45B5FD2F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71BECCB6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Deklarację sporządzono na podstawie samooceny dokonanej przez podmiot publiczny.</w:t>
      </w:r>
    </w:p>
    <w:p w14:paraId="3FC05DC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Na stronie internetowej można korzystać ze standardowych skrótów klawiaturowych</w:t>
      </w:r>
    </w:p>
    <w:p w14:paraId="51D95D8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Informacje zwrotne i dane kontaktowe</w:t>
      </w:r>
    </w:p>
    <w:p w14:paraId="1AE4CDA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Imię i nazwisko osoby kontaktowej</w:t>
      </w:r>
    </w:p>
    <w:p w14:paraId="56B2EE9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Elżbieta Strzelecka</w:t>
      </w:r>
    </w:p>
    <w:p w14:paraId="2978E08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1D4AF05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E-mail osoby kontaktowej</w:t>
      </w:r>
    </w:p>
    <w:p w14:paraId="5EF3FEA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spew1@miasto.szczecin.pl</w:t>
      </w:r>
    </w:p>
    <w:p w14:paraId="517CD82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3D7C622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Numer telefonu osoby odpowiedzialnej</w:t>
      </w:r>
    </w:p>
    <w:p w14:paraId="67CF194F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914311600</w:t>
      </w:r>
    </w:p>
    <w:p w14:paraId="0F0AD80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2E0F10DD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Skargi i odwołania</w:t>
      </w:r>
    </w:p>
    <w:p w14:paraId="1306B33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Tą samą drogą można składać wnioski o udostępnienie informacji niedostępnej oraz składać żądania zapewnienia dostępności.</w:t>
      </w:r>
    </w:p>
    <w:p w14:paraId="0316496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909E68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Nazwa organu odwoławczego</w:t>
      </w:r>
    </w:p>
    <w:p w14:paraId="5BDCBBA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Dyrektor Środowiskowej Placówki Edukacyjno-Wychowawczej w Szczecinie Marzena Wiącek</w:t>
      </w:r>
    </w:p>
    <w:p w14:paraId="3E17EFD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3759EC0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Adres organu odwoławczego</w:t>
      </w:r>
    </w:p>
    <w:p w14:paraId="0FC0438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Środowiskowa Placówka Edukacyjno-Wychowawcza Nr 1</w:t>
      </w:r>
    </w:p>
    <w:p w14:paraId="5DEB3F0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lastRenderedPageBreak/>
        <w:t>ul. Koszalińska13, 71-734 Szczecin</w:t>
      </w:r>
    </w:p>
    <w:p w14:paraId="24DCBC3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432E56D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63C53D8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Adres e-mail organu odwoławczego</w:t>
      </w:r>
    </w:p>
    <w:p w14:paraId="20D7622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spew1@miasto.szczecin.pl</w:t>
      </w:r>
    </w:p>
    <w:p w14:paraId="01DE404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465494C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35DD280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Telefon organu odwoławczego</w:t>
      </w:r>
    </w:p>
    <w:p w14:paraId="0054B3A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914311600</w:t>
      </w:r>
    </w:p>
    <w:p w14:paraId="4C7D398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7B15CA4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0DFE489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Dostępność architektoniczna</w:t>
      </w:r>
    </w:p>
    <w:p w14:paraId="6F344656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Środowiskowa Placówka Edukacyjno-Wychowawcza Nr 1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br/>
        <w:t>w Szczecinie znajduje się w budynku piętrowym – korytarze na dwóch poziomach. </w:t>
      </w:r>
    </w:p>
    <w:p w14:paraId="437B3DE3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Główne wejście do budynku przedszkola jest usytuowane od ulicy Koszalińskiej 13 jest ono ogólnodostępne w godzinach pracy placówki.</w:t>
      </w:r>
    </w:p>
    <w:p w14:paraId="6A0215FD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Budynek w części jest dostosowany dla osób niepełnosprawnych poruszających się na wózku.</w:t>
      </w:r>
    </w:p>
    <w:p w14:paraId="6D1273A8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Parter z wyłączeniem pomieszczeń administracyjnych oraz toalety dla personelu, jest dostępny dla osób poruszających się na wózku. Przejścia i korytarz - dostępne, bez progów. Szatnie małe, wąskie niedostosowane.</w:t>
      </w:r>
    </w:p>
    <w:p w14:paraId="77EBF1AF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Na piętro prowadzą schody niedostosowane dla osób niepełnosprawnych. </w:t>
      </w:r>
    </w:p>
    <w:p w14:paraId="31A3B7F1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Brak schodów/progów przed furtką do przedszkola. Od furtki do placówki prowadzi ścieżka wyłożona kostką brukową (29 m chodnika), następnie znajdują się podwójne drzwi wejściowe – otwierane ręcznie. Pierwsze drzwi wejściowe są otwarte, drugie - zamknięte. Dzwonek do placówki znajduje się 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lastRenderedPageBreak/>
        <w:t>na zewnątrz budynku, po prawej stronie na wysokości 1,35 m. Dzwonek wewnętrzny znajduje się na wysokości 1,4 m</w:t>
      </w:r>
    </w:p>
    <w:p w14:paraId="70D46BA5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 budynku nie ma informacji głosowych, pętli indukcyjnych.</w:t>
      </w:r>
    </w:p>
    <w:p w14:paraId="203283A4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Do budynku można wejść z psem asystującym i psem przewodnikiem.</w:t>
      </w:r>
    </w:p>
    <w:p w14:paraId="4CF0F73B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 budynku nie ma oznaczeń w alfabecie Braille’a i oznaczeń kontrastowych w druku powiększonym dla osób niewidomych i słabowidzących.</w:t>
      </w:r>
    </w:p>
    <w:p w14:paraId="5349654E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Brak możliwości skorzystania z tłumacza języka migowego na miejscu lub online.</w:t>
      </w:r>
    </w:p>
    <w:p w14:paraId="41C03721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Przedszkole nie posiada własnego parkingu.</w:t>
      </w:r>
    </w:p>
    <w:p w14:paraId="060FC602" w14:textId="77777777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Wjazd na wewnętrzny teren nieruchomości znajduje się od strony ul. Koszalińskiej.</w:t>
      </w:r>
    </w:p>
    <w:p w14:paraId="262BE61D" w14:textId="0D6E3895" w:rsidR="004464A4" w:rsidRPr="004464A4" w:rsidRDefault="004464A4" w:rsidP="004464A4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Brak wind, pochylni, p</w:t>
      </w:r>
      <w:r w:rsidR="00AC54AA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l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atform.</w:t>
      </w:r>
    </w:p>
    <w:p w14:paraId="7D27A08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74464B8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47CBACC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Udogodnienia</w:t>
      </w:r>
    </w:p>
    <w:p w14:paraId="6BB0B73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– podświetlane linki do stron internetowych;</w:t>
      </w:r>
    </w:p>
    <w:p w14:paraId="7572BB0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– możliwość używania standardowych skrótów klawiaturowych przeglądarki;</w:t>
      </w:r>
    </w:p>
    <w:p w14:paraId="4D7D34B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 możliwość powiększenia wielkości liter na stronie.</w:t>
      </w:r>
    </w:p>
    <w:p w14:paraId="575CF79F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24947B1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Inne informacje i oświadczenia</w:t>
      </w:r>
    </w:p>
    <w:p w14:paraId="6F43ADA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Aktualnie trwają pracę nad zwiększeniem częstotliwości publikowania aktualności.</w:t>
      </w:r>
    </w:p>
    <w:p w14:paraId="126A8AC9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1C5AF8B2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Informacje na temat procedury odwoławczej</w:t>
      </w:r>
    </w:p>
    <w:p w14:paraId="69037690" w14:textId="77777777" w:rsidR="004464A4" w:rsidRPr="004464A4" w:rsidRDefault="004464A4" w:rsidP="004464A4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Każdy ma prawo wystąpić z żądaniem zapewnienia dostępności cyfrowej wskazanej strony internetowej lub jego elementu oraz 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lastRenderedPageBreak/>
        <w:t>udostępnienia informacji za pomocą alternatywnego sposobu dostępu.</w:t>
      </w:r>
    </w:p>
    <w:p w14:paraId="44E8717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2. Żądanie powinno zawierać:</w:t>
      </w:r>
    </w:p>
    <w:p w14:paraId="2455C57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-dane kontaktowe osoby występującej z żądaniem,</w:t>
      </w:r>
    </w:p>
    <w:p w14:paraId="0984200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-wskazanie strony internetowej lub jego elementu, które mają być dostępne cyfrowo,</w:t>
      </w:r>
    </w:p>
    <w:p w14:paraId="2CCE3557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-wskazanie sposobu kontaktu z osobą występującą z żądaniem,</w:t>
      </w:r>
    </w:p>
    <w:p w14:paraId="7DE1214B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-wskazanie alternatywnego sposobu dostępu i dogodny sposób przedstawienia tej informacji,</w:t>
      </w:r>
    </w:p>
    <w:p w14:paraId="40C7408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3. Zapewnienie dostępności cyfrowej strony internetowej  lub jego elementu następuje bez zbędnej zwłoki, jednak nie później niż w terminie 7 dni od dnia wystąpienia z żądaniem.</w:t>
      </w:r>
    </w:p>
    <w:p w14:paraId="3702F4F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4. Jeżeli dotrzymanie tego terminu nie jest możliwe, niezwłocznie powiadamia się osobę występującą z żądaniem o przyczynach opóźnienia oraz terminie, w którym zostanie zapewniona dostępność cyfrowa, przy czym termin ten nie może być dłuższy niż dwa miesiące od dnia wystąpienia z żądaniem.</w:t>
      </w:r>
    </w:p>
    <w:p w14:paraId="077CD950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5. Odmawia się zapewnienia dostępności cyfrowej elementu strony internetowej, jeżeli wiązałoby się to z ryzykiem naruszenia integralności lub wiarygodności przekazywanych informacji.</w:t>
      </w:r>
    </w:p>
    <w:p w14:paraId="5BA99845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6.Jeżeli zapewnienie dostępności cyfrowej nie jest możliwe, niezwłocznie powiadamia się osobę występującą z żądaniem o przyczynach braku możliwości zapewnienia dostępności cyfrowej.</w:t>
      </w:r>
    </w:p>
    <w:p w14:paraId="1443707A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 xml:space="preserve">7. W przypadku, gdy podmiot publiczny odmówi realizacji żądania zapewnienia dostępności lub alternatywnego sposobu dostępu do informacji, wnoszący żądanie możne złożyć skargę w sprawie </w:t>
      </w: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lastRenderedPageBreak/>
        <w:t>zapewniana dostępności cyfrowej strony internetowej lub elementu strony internetowej.</w:t>
      </w:r>
    </w:p>
    <w:p w14:paraId="7A3EB0E3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8. Po wyczerpaniu wskazanej wyżej procedury można także złożyć wniosek do Rzecznika Praw Obywatelskich </w:t>
      </w:r>
      <w:hyperlink r:id="rId7" w:history="1">
        <w:r w:rsidRPr="004464A4">
          <w:rPr>
            <w:rFonts w:ascii="Verdana" w:eastAsia="Times New Roman" w:hAnsi="Verdana" w:cs="Arial"/>
            <w:color w:val="0000FF"/>
            <w:sz w:val="34"/>
            <w:lang w:eastAsia="pl-PL"/>
          </w:rPr>
          <w:t>www.rpo.gov.pl</w:t>
        </w:r>
      </w:hyperlink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.</w:t>
      </w:r>
    </w:p>
    <w:p w14:paraId="5214F9FC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b/>
          <w:bCs/>
          <w:color w:val="666666"/>
          <w:sz w:val="34"/>
          <w:lang w:eastAsia="pl-PL"/>
        </w:rPr>
        <w:t>Aplikacje mobilne</w:t>
      </w:r>
    </w:p>
    <w:p w14:paraId="09C72CC4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Verdana" w:eastAsia="Times New Roman" w:hAnsi="Verdana" w:cs="Arial"/>
          <w:color w:val="666666"/>
          <w:sz w:val="34"/>
          <w:szCs w:val="34"/>
          <w:lang w:eastAsia="pl-PL"/>
        </w:rPr>
        <w:t>Jednostka nie posiada aplikacji mobilnej.</w:t>
      </w:r>
    </w:p>
    <w:p w14:paraId="390D041D" w14:textId="77777777" w:rsidR="004464A4" w:rsidRPr="004464A4" w:rsidRDefault="004464A4" w:rsidP="004464A4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4363AD1E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61F536E8" w14:textId="77777777" w:rsidR="004464A4" w:rsidRPr="004464A4" w:rsidRDefault="004464A4" w:rsidP="004464A4">
      <w:pPr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  <w:r w:rsidRPr="004464A4">
        <w:rPr>
          <w:rFonts w:ascii="Arial" w:eastAsia="Times New Roman" w:hAnsi="Arial" w:cs="Arial"/>
          <w:color w:val="666666"/>
          <w:sz w:val="14"/>
          <w:szCs w:val="14"/>
          <w:lang w:eastAsia="pl-PL"/>
        </w:rPr>
        <w:t> </w:t>
      </w:r>
    </w:p>
    <w:p w14:paraId="17484869" w14:textId="77777777" w:rsidR="004A4C70" w:rsidRDefault="004A4C70"/>
    <w:sectPr w:rsidR="004A4C70" w:rsidSect="004A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C32"/>
    <w:multiLevelType w:val="multilevel"/>
    <w:tmpl w:val="2A8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1ED5"/>
    <w:multiLevelType w:val="multilevel"/>
    <w:tmpl w:val="26D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17C58"/>
    <w:multiLevelType w:val="multilevel"/>
    <w:tmpl w:val="899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9210D"/>
    <w:multiLevelType w:val="multilevel"/>
    <w:tmpl w:val="2D04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66106"/>
    <w:multiLevelType w:val="multilevel"/>
    <w:tmpl w:val="FF8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C7427"/>
    <w:multiLevelType w:val="multilevel"/>
    <w:tmpl w:val="AEA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393137">
    <w:abstractNumId w:val="2"/>
  </w:num>
  <w:num w:numId="2" w16cid:durableId="996686888">
    <w:abstractNumId w:val="1"/>
  </w:num>
  <w:num w:numId="3" w16cid:durableId="990328703">
    <w:abstractNumId w:val="4"/>
  </w:num>
  <w:num w:numId="4" w16cid:durableId="1136096934">
    <w:abstractNumId w:val="5"/>
  </w:num>
  <w:num w:numId="5" w16cid:durableId="541484725">
    <w:abstractNumId w:val="0"/>
  </w:num>
  <w:num w:numId="6" w16cid:durableId="197763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A4"/>
    <w:rsid w:val="00250C20"/>
    <w:rsid w:val="00251A50"/>
    <w:rsid w:val="004464A4"/>
    <w:rsid w:val="004A4C70"/>
    <w:rsid w:val="005D5F97"/>
    <w:rsid w:val="0065264D"/>
    <w:rsid w:val="00A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0175"/>
  <w15:docId w15:val="{264C4248-1BAA-4F37-877F-025B4F4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4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64A4"/>
    <w:rPr>
      <w:color w:val="0000FF"/>
      <w:u w:val="single"/>
    </w:rPr>
  </w:style>
  <w:style w:type="character" w:customStyle="1" w:styleId="oa">
    <w:name w:val="oa"/>
    <w:basedOn w:val="Domylnaczcionkaakapitu"/>
    <w:rsid w:val="0044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po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ew1.bipszczeci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BE18-7992-48BD-9B10-DB6E8887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</dc:creator>
  <cp:lastModifiedBy>SPREW</cp:lastModifiedBy>
  <cp:revision>5</cp:revision>
  <dcterms:created xsi:type="dcterms:W3CDTF">2021-04-01T05:48:00Z</dcterms:created>
  <dcterms:modified xsi:type="dcterms:W3CDTF">2025-03-24T09:35:00Z</dcterms:modified>
</cp:coreProperties>
</file>